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Marc Edward Agronin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53AD8" w:rsidRDefault="004A067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 Edward Agroni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Miami Jewish Health</w:t>
            </w:r>
          </w:p>
          <w:p w:rsidR="002C7E24" w:rsidRDefault="002C7E24" w:rsidP="0097780E">
            <w:pPr>
              <w:pStyle w:val="11TableHeader"/>
              <w:rPr>
                <w:b w:val="0"/>
                <w:color w:val="000000"/>
                <w:sz w:val="18"/>
              </w:rPr>
            </w:pPr>
            <w:r>
              <w:rPr>
                <w:b w:val="0"/>
                <w:color w:val="000000"/>
                <w:sz w:val="18"/>
              </w:rPr>
              <w:t>5200 NE 2nd Avenue</w:t>
            </w:r>
          </w:p>
          <w:p w:rsidR="002C7E24" w:rsidRDefault="002C7E24" w:rsidP="0097780E">
            <w:pPr>
              <w:pStyle w:val="11TableHeader"/>
              <w:rPr>
                <w:b w:val="0"/>
                <w:color w:val="000000"/>
                <w:sz w:val="18"/>
              </w:rPr>
            </w:pPr>
            <w:r>
              <w:rPr>
                <w:b w:val="0"/>
                <w:color w:val="000000"/>
                <w:sz w:val="18"/>
              </w:rPr>
              <w:t>Miami, Florida, United States of America, 33137</w:t>
            </w:r>
          </w:p>
          <w:p w:rsidR="002C7E24" w:rsidRDefault="002C7E24" w:rsidP="0097780E">
            <w:pPr>
              <w:pStyle w:val="11TableHeader"/>
              <w:rPr>
                <w:b w:val="0"/>
                <w:color w:val="000000"/>
                <w:sz w:val="18"/>
              </w:rPr>
            </w:pPr>
            <w:r>
              <w:rPr>
                <w:b w:val="0"/>
                <w:color w:val="000000"/>
                <w:sz w:val="18"/>
              </w:rPr>
              <w:t>Phone: +1 305 751 8626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magronin@miami.edu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Adult Psychiatry | Geriatric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Chief Medical Officer</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Frank C. and Lynn Scaduto MIND Institute and Behavioral Health, Miami Jewish </w:t>
            </w:r>
            <w:r>
              <w:t>Health</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Jun-2018</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1714" w:type="dxa"/>
          </w:tcPr>
          <w:p w:rsidR="00253AD8" w:rsidRDefault="004A0670">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253AD8" w:rsidRDefault="004A0670">
            <w:pPr>
              <w:cnfStyle w:val="000000010000" w:firstRow="0" w:lastRow="0" w:firstColumn="0" w:lastColumn="0" w:oddVBand="0" w:evenVBand="0" w:oddHBand="0" w:evenHBand="1" w:firstRowFirstColumn="0" w:firstRowLastColumn="0" w:lastRowFirstColumn="0" w:lastRowLastColumn="0"/>
            </w:pPr>
            <w:r>
              <w:t>Psychiatry and Behavioral Sciences, Miller School of Medicine, Miller School of Medicine - University of Miami</w:t>
            </w:r>
          </w:p>
        </w:tc>
        <w:tc>
          <w:tcPr>
            <w:tcW w:w="1149"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Curiosity University</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1714" w:type="dxa"/>
          </w:tcPr>
          <w:p w:rsidR="00253AD8" w:rsidRDefault="004A0670">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253AD8" w:rsidRDefault="004A0670">
            <w:pPr>
              <w:cnfStyle w:val="000000010000" w:firstRow="0" w:lastRow="0" w:firstColumn="0" w:lastColumn="0" w:oddVBand="0" w:evenVBand="0" w:oddHBand="0" w:evenHBand="1" w:firstRowFirstColumn="0" w:firstRowLastColumn="0" w:lastRowFirstColumn="0" w:lastRowLastColumn="0"/>
            </w:pPr>
            <w:r>
              <w:t>Miami Jewish Health</w:t>
            </w:r>
          </w:p>
        </w:tc>
        <w:tc>
          <w:tcPr>
            <w:tcW w:w="1149"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5</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Nationally </w:t>
            </w:r>
            <w:r>
              <w:t>Recognized Expert on Alzheimer’s Disease, Miami Jewish Health</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6</w:t>
            </w:r>
          </w:p>
        </w:tc>
        <w:tc>
          <w:tcPr>
            <w:tcW w:w="1714" w:type="dxa"/>
          </w:tcPr>
          <w:p w:rsidR="00253AD8" w:rsidRDefault="004A067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53AD8" w:rsidRDefault="004A0670">
            <w:pPr>
              <w:cnfStyle w:val="000000010000" w:firstRow="0" w:lastRow="0" w:firstColumn="0" w:lastColumn="0" w:oddVBand="0" w:evenVBand="0" w:oddHBand="0" w:evenHBand="1" w:firstRowFirstColumn="0" w:firstRowLastColumn="0" w:lastRowFirstColumn="0" w:lastRowLastColumn="0"/>
            </w:pPr>
            <w:r>
              <w:t>Memory Disorders, Miami Jewish Health</w:t>
            </w:r>
          </w:p>
        </w:tc>
        <w:tc>
          <w:tcPr>
            <w:tcW w:w="1149"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7</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Geriatric Psychiatry, Miami Jewish Health</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8</w:t>
            </w:r>
          </w:p>
        </w:tc>
        <w:tc>
          <w:tcPr>
            <w:tcW w:w="1714" w:type="dxa"/>
          </w:tcPr>
          <w:p w:rsidR="00253AD8" w:rsidRDefault="004A0670">
            <w:pPr>
              <w:cnfStyle w:val="000000010000" w:firstRow="0" w:lastRow="0" w:firstColumn="0" w:lastColumn="0" w:oddVBand="0" w:evenVBand="0" w:oddHBand="0" w:evenHBand="1" w:firstRowFirstColumn="0" w:firstRowLastColumn="0" w:lastRowFirstColumn="0" w:lastRowLastColumn="0"/>
            </w:pPr>
            <w:r>
              <w:t>Founding Director</w:t>
            </w:r>
          </w:p>
        </w:tc>
        <w:tc>
          <w:tcPr>
            <w:tcW w:w="5133" w:type="dxa"/>
          </w:tcPr>
          <w:p w:rsidR="00253AD8" w:rsidRDefault="004A0670">
            <w:pPr>
              <w:cnfStyle w:val="000000010000" w:firstRow="0" w:lastRow="0" w:firstColumn="0" w:lastColumn="0" w:oddVBand="0" w:evenVBand="0" w:oddHBand="0" w:evenHBand="1" w:firstRowFirstColumn="0" w:firstRowLastColumn="0" w:lastRowFirstColumn="0" w:lastRowLastColumn="0"/>
            </w:pPr>
            <w:r>
              <w:t xml:space="preserve">Memory Center and Alzheimer’s Clinical Research Program, </w:t>
            </w:r>
            <w:r>
              <w:t>Miami Jewish Health</w:t>
            </w:r>
          </w:p>
        </w:tc>
        <w:tc>
          <w:tcPr>
            <w:tcW w:w="1149"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9</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Vice President</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Behavioral Health and Clinical Research, Miami Jewish Health</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Feb-2015</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Jun-2018</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10</w:t>
            </w:r>
          </w:p>
        </w:tc>
        <w:tc>
          <w:tcPr>
            <w:tcW w:w="1714" w:type="dxa"/>
          </w:tcPr>
          <w:p w:rsidR="00253AD8" w:rsidRDefault="004A0670">
            <w:pPr>
              <w:cnfStyle w:val="000000010000" w:firstRow="0" w:lastRow="0" w:firstColumn="0" w:lastColumn="0" w:oddVBand="0" w:evenVBand="0" w:oddHBand="0" w:evenHBand="1" w:firstRowFirstColumn="0" w:firstRowLastColumn="0" w:lastRowFirstColumn="0" w:lastRowLastColumn="0"/>
            </w:pPr>
            <w:r>
              <w:t>Medical Director</w:t>
            </w:r>
          </w:p>
        </w:tc>
        <w:tc>
          <w:tcPr>
            <w:tcW w:w="5133" w:type="dxa"/>
          </w:tcPr>
          <w:p w:rsidR="00253AD8" w:rsidRDefault="004A0670">
            <w:pPr>
              <w:cnfStyle w:val="000000010000" w:firstRow="0" w:lastRow="0" w:firstColumn="0" w:lastColumn="0" w:oddVBand="0" w:evenVBand="0" w:oddHBand="0" w:evenHBand="1" w:firstRowFirstColumn="0" w:firstRowLastColumn="0" w:lastRowFirstColumn="0" w:lastRowLastColumn="0"/>
            </w:pPr>
            <w:r>
              <w:t>Mental Health and Clinical Research, Miami Jewish Health</w:t>
            </w:r>
          </w:p>
        </w:tc>
        <w:tc>
          <w:tcPr>
            <w:tcW w:w="1149"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Feb-1999</w:t>
            </w:r>
          </w:p>
        </w:tc>
        <w:tc>
          <w:tcPr>
            <w:tcW w:w="938"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Feb-2015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Adult Psychiatry, McLean Hospital</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1714" w:type="dxa"/>
          </w:tcPr>
          <w:p w:rsidR="00253AD8" w:rsidRDefault="004A0670">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253AD8" w:rsidRDefault="004A0670">
            <w:pPr>
              <w:cnfStyle w:val="000000010000" w:firstRow="0" w:lastRow="0" w:firstColumn="0" w:lastColumn="0" w:oddVBand="0" w:evenVBand="0" w:oddHBand="0" w:evenHBand="1" w:firstRowFirstColumn="0" w:firstRowLastColumn="0" w:lastRowFirstColumn="0" w:lastRowLastColumn="0"/>
            </w:pPr>
            <w:r>
              <w:t>Adult Psychiatry and Geriatric Psychiatry</w:t>
            </w:r>
          </w:p>
        </w:tc>
        <w:tc>
          <w:tcPr>
            <w:tcW w:w="1149"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Geriatric Psychiatry, Minneapolis VA Health Care System</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1714" w:type="dxa"/>
          </w:tcPr>
          <w:p w:rsidR="00253AD8" w:rsidRDefault="004A0670">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253AD8" w:rsidRDefault="004A0670">
            <w:pPr>
              <w:cnfStyle w:val="000000010000" w:firstRow="0" w:lastRow="0" w:firstColumn="0" w:lastColumn="0" w:oddVBand="0" w:evenVBand="0" w:oddHBand="0" w:evenHBand="1" w:firstRowFirstColumn="0" w:firstRowLastColumn="0" w:lastRowFirstColumn="0" w:lastRowLastColumn="0"/>
            </w:pPr>
            <w:r>
              <w:t>Yale School of Medicine</w:t>
            </w:r>
          </w:p>
        </w:tc>
        <w:tc>
          <w:tcPr>
            <w:tcW w:w="1149"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1991</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5</w:t>
            </w:r>
          </w:p>
        </w:tc>
        <w:tc>
          <w:tcPr>
            <w:tcW w:w="1714" w:type="dxa"/>
          </w:tcPr>
          <w:p w:rsidR="00253AD8" w:rsidRDefault="004A0670">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253AD8" w:rsidRDefault="004A0670">
            <w:pPr>
              <w:cnfStyle w:val="000000100000" w:firstRow="0" w:lastRow="0" w:firstColumn="0" w:lastColumn="0" w:oddVBand="0" w:evenVBand="0" w:oddHBand="1" w:evenHBand="0" w:firstRowFirstColumn="0" w:firstRowLastColumn="0" w:lastRowFirstColumn="0" w:lastRowLastColumn="0"/>
            </w:pPr>
            <w:r>
              <w:t>Psychology and Philosophy, Harvard University</w:t>
            </w:r>
          </w:p>
        </w:tc>
        <w:tc>
          <w:tcPr>
            <w:tcW w:w="1149"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Jun-1987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Memory Disorder, Mental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NCT05511363, Investigator, A Phase 3, Randomized, Double-Blind, Placebo-Controlled Relapse Prevention Study to Evaluate the Safety and Efficacy of KarXT for the Treatment of Psychosis Associated With Alzheimer's </w:t>
            </w:r>
            <w:r>
              <w:t>Disease, Karuna Therapeutics, Inc. (23-Aug-2022 - 5-Oct-2026), Phase III</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NCT06585787, Investigator, A Phase 3, Randomized, Double-Blind, Placebo-Controlled, Parallel Group Study to Evaluate the Safety and Efficacy of KarXT for the Treatment of Psychosis</w:t>
            </w:r>
            <w:r>
              <w:t xml:space="preserve"> Associated With Alzheimer's Disease, Karuna Therapeutics, Inc. (26-Sep-2024 - 19-Oct-2026), Phase III</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NCT04838301, Principal Investigator, Safety and Efficacy of Allopregnanolone (Allo) as a Regenerative Therapeutic for Alzheimer's Disease: Multicenter</w:t>
            </w:r>
            <w:r>
              <w:t>, Double-Blind, Randomized, Placebo-Controlled, Phase 2 Clinical Trial, The University of Arizona, National Institute on Aging | Syneos Health | University of Southern California | ADM Diagnostics, Inc (15-Aug-2023 - Apr-2026), Phase II</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NCT06268886, Inv</w:t>
            </w:r>
            <w:r>
              <w:t>estigator, A Randomized, Double-blind, Placebo-controlled, Global Proof-of-concept Study to Evaluate the Efficacy, Safety, and Tolerability of BMS-986446, an Anti-MTBR Tau Monoclonal Antibody, in Participants With Early Alzheimer's Disease (TargetTau-1), B</w:t>
            </w:r>
            <w:r>
              <w:t>ristol Myers Squibb (20-Mar-2024 - 4-Sep-2027), Phase II</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lastRenderedPageBreak/>
              <w:t>5</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NCT04571502, Investigator, Integration of Health Information Technology and Promotion of Personhood in Family-Centered Dementia Care, Florida International University, National Institute on Aging </w:t>
            </w:r>
            <w:r>
              <w:t>| The University of Alabama (7-Feb-2025 - 6-Jan-2026)</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6</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PMID: 34629131, Middle Author, Study rationale and baseline data for pilot trial of dronabinol adjunctive treatment of agitation in Alzheimer's dementia (THC-AD) (Dec-2024)</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7</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PMID: 35357079, Middle </w:t>
            </w:r>
            <w:r>
              <w:t>Author, Results and insights from a phase I clinical trial of Lomecel-B for Alzheimer's disease, Alzheimer's Association (Jan-2023), Phase I</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8</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PMID: 31879235, Middle Author, Effects of a combined transcranial magnetic stimulation (TMS) and cognitive train</w:t>
            </w:r>
            <w:r>
              <w:t>ing intervention in patients with Alzheimer's disease (Apr-2020)</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9</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PMID: 26393847, Middle Author, Effect of Dextromethorphan-Quinidine on Agitation in Patients With Alzheimer Disease Dementia: A Randomized Clinical Trial, Avanir Pharmaceuticals, Inc. (22-</w:t>
            </w:r>
            <w:r>
              <w:t>Sep-2015), Phase II</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10</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PMID: 25622185, Middle Author, Phase 3 trial of flutemetamol labeled with radioactive fluorine 18 imaging and neuritic plaque density, GE Healthcare (Mar-2015), Phase III</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PMID: 22976077, Middle Author, The effect of an aloe poly</w:t>
            </w:r>
            <w:r>
              <w:t>mannose multinutrient complex on cognitive and immune functioning in Alzheimer's disease (2013)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rPr>
                <w:u w:val="single"/>
              </w:rPr>
              <w:t>Special Contributor</w:t>
            </w:r>
            <w:r>
              <w:t xml:space="preserve">: Editorial Advisory Board, The </w:t>
            </w:r>
            <w:r>
              <w:t>MedCentral</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rPr>
                <w:u w:val="single"/>
              </w:rPr>
              <w:t>Section Editor</w:t>
            </w:r>
            <w:r>
              <w:t>: Geriatric Psychiatry Section Editor, Psych Congress Network</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rPr>
                <w:u w:val="single"/>
              </w:rPr>
              <w:t>Editor</w:t>
            </w:r>
            <w:r>
              <w:t>: YJBM Editorial Board Members, Yale Journal of Biology and Medicine (Jan-1991 - Nov-1991)</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rPr>
                <w:u w:val="single"/>
              </w:rPr>
              <w:t>Editor</w:t>
            </w:r>
            <w:r>
              <w:t xml:space="preserve">: YJBM Editorial Board Members, Yale Journal of Biology </w:t>
            </w:r>
            <w:r>
              <w:t>and Medicine (Jan-1990 - Nov-1990)</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5</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rPr>
                <w:u w:val="single"/>
              </w:rPr>
              <w:t>Editor</w:t>
            </w:r>
            <w:r>
              <w:t>: YJBM Editorial Board Members, Yale Journal of Biology and Medicine (Jan-1989 - Dec-1989)</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6</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rPr>
                <w:u w:val="single"/>
              </w:rPr>
              <w:t>Editor</w:t>
            </w:r>
            <w:r>
              <w:t>: YJBM Editorial Board Members, Yale Journal of Biology and Medicine (Sep-1988 - Dec-1988)</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2025 - 38th Annual Psych Congress, Alzheimer’s Treatment in 2025 and Beyond: Emerging Therapies and Clinical Applications, Speaker, 17-Sep-2025, San Diego, California, United States of A</w:t>
            </w:r>
            <w:r>
              <w:t>merica</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2025 - 38th Annual Psych Congress, Treating the Individual, Not Just the Disease: Strategies for Alzheimer’s Prevention and Cognitive Resilience, Speaker, 18-Sep-2025, San Diego, California, United States of America</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2021 - Annual Meeting of </w:t>
            </w:r>
            <w:r>
              <w:t>American Association for Geriatric Psychiatry, Dementia‑Related Psychosis: How to Manage a Growing Problem, Speaker, 18-Mar-2021</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2017 - 30th Annual Psych Congress, Successful Aging in Dementia: Pitfalls and Promises, Speaker, 19-Sep-2017, New Orleans, L</w:t>
            </w:r>
            <w:r>
              <w:t>ouisiana, United States of America</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5</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2015 - Annual Meeting of American Association for Geriatric Psychiatry, The Creative Age: Theories of Positive Aging from Cicero to Cohen, Speaker, 29-Mar-2015, New Orleans, Louisiana, United States of America</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6</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 xml:space="preserve">2010 </w:t>
            </w:r>
            <w:r>
              <w:t>- 163rd Annual Meeting of American Psychiatric Association, Borderline Personality Spectrum Disorders, Speaker, 26-May-2010, New Orleans, Louisiana, United States of America</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7</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2009 - 162nd Annual Meeting of American Psychiatric Association, HOW TO TREAT B</w:t>
            </w:r>
            <w:r>
              <w:t>EHAVIORAL SYMPTOMS IN DEMENTIA, Speaker, 20-May-2009, San Francisco, California,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rPr>
                <w:u w:val="single"/>
              </w:rPr>
              <w:t>Advisor</w:t>
            </w:r>
            <w:r>
              <w:t xml:space="preserve">: Agitation Section, </w:t>
            </w:r>
            <w:r>
              <w:t>PsychU</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rPr>
                <w:u w:val="single"/>
              </w:rPr>
              <w:t>Distinguished Fellow</w:t>
            </w:r>
            <w:r>
              <w:t>: American Association for Geriatric Psychiatry</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rPr>
                <w:u w:val="single"/>
              </w:rPr>
              <w:t>Distinguished Fellow</w:t>
            </w:r>
            <w:r>
              <w:t>: American Psychiatric Association</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rPr>
                <w:u w:val="single"/>
              </w:rPr>
              <w:t>Senior Vice President</w:t>
            </w:r>
            <w:r>
              <w:t>: Greater Miami Jewish Federation</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5</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rPr>
                <w:u w:val="single"/>
              </w:rPr>
              <w:t>President</w:t>
            </w:r>
            <w:r>
              <w:t xml:space="preserve">: American Association for Geriatric Psychiatry </w:t>
            </w:r>
            <w:r>
              <w:t>(2022 - 2023)</w:t>
            </w:r>
          </w:p>
        </w:tc>
      </w:tr>
    </w:tbl>
    <w:p w:rsidR="00DE7831" w:rsidRDefault="00DE7831" w:rsidP="00763471">
      <w:pPr>
        <w:spacing w:after="0" w:line="240" w:lineRule="auto"/>
        <w:rPr>
          <w:rFonts w:ascii="Arial" w:hAnsi="Arial" w:cs="Arial"/>
          <w:sz w:val="18"/>
          <w:szCs w:val="18"/>
        </w:rPr>
      </w:pPr>
    </w:p>
    <w:p w:rsidR="00DE7831" w:rsidRDefault="00DE7831" w:rsidP="00763471">
      <w:pPr>
        <w:spacing w:after="0" w:line="240" w:lineRule="auto"/>
        <w:rPr>
          <w:rFonts w:ascii="Arial" w:hAnsi="Arial" w:cs="Arial"/>
          <w:sz w:val="18"/>
          <w:szCs w:val="18"/>
        </w:rPr>
      </w:pPr>
    </w:p>
    <w:p w:rsidR="00DE7831" w:rsidRDefault="00DE783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2250"/>
        <w:gridCol w:w="2068"/>
        <w:gridCol w:w="808"/>
        <w:gridCol w:w="127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DE7831">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0"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22"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67"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20-Nov-2023</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BioXcel Therapeutics, Inc.</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23-Aug-2023</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3</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Otsuka Holdings Co., </w:t>
            </w:r>
            <w:r>
              <w:t>Ltd.</w:t>
            </w:r>
          </w:p>
        </w:tc>
        <w:tc>
          <w:tcPr>
            <w:tcW w:w="1175" w:type="pct"/>
          </w:tcPr>
          <w:p w:rsidR="00253AD8" w:rsidRDefault="004A0670">
            <w:pPr>
              <w:cnfStyle w:val="000000100000" w:firstRow="0" w:lastRow="0" w:firstColumn="0" w:lastColumn="0" w:oddVBand="0" w:evenVBand="0" w:oddHBand="1" w:evenHBand="0" w:firstRowFirstColumn="0" w:firstRowLastColumn="0" w:lastRowFirstColumn="0" w:lastRowLastColumn="0"/>
            </w:pPr>
            <w:r>
              <w:t>Speaker’s Bureau</w:t>
            </w:r>
          </w:p>
        </w:tc>
        <w:tc>
          <w:tcPr>
            <w:tcW w:w="1080"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7-Jul-2023</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4</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Education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19-Jul-2023</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5</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4-May-2023</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6</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25-May-2023</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7</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Otsuka Holdings Co., Ltd.</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w:t>
            </w:r>
            <w:r>
              <w:t xml:space="preserve">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25-May-2023</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8</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Corium, LLC.</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8-Mar-2023</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9</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Corium, LLC.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21-Feb-2023</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10</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Corium, LLC.</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12-Dec-2022</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11</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Eli Lilly and Company</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25-Jan-2022</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12</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F. Hoffmann-La Roche AG</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1-Jan-2022</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13</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Biogen Inc.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14-May-2021</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14</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Biogen Inc.</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14-May-2021</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15</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Biogen Inc.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4-Sep-2020</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16</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Consultancy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27-Feb-2020</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17</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Otsuka Holdings </w:t>
            </w:r>
            <w:r>
              <w:t>Co., Ltd.</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28-Jan-2020</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18</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Education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10-Jan-2020</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19</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Eisai Co., Ltd.</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5-Dec-2019</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20</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Otsuka Holdings Co., Ltd.</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18-Dec-2019</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21</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Biogen Inc.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12-Jun-2019</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22</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Acadia Pharmaceuticals Inc.</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23-Feb-2019</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23</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Osiris Therapeutics, Inc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17-Jan-2019</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24</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Eisai Co., Ltd.</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8-May-2018</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25</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Janssen Pharmaceuticals, Inc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2-Apr-2018</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26</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253AD8" w:rsidRDefault="004A0670">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27-Mar-2018</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27</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Eli Lilly and Company</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1-Mar-2018</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28</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24-Jan-2018</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29</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Allergan, Inc.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28-Aug-2017</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30</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Eli Lilly and Company</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15-Jul-2017</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31</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Eli Lilly and Company</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Consultancy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5-May-2017</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32</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Eli Lilly and Company</w:t>
            </w:r>
          </w:p>
        </w:tc>
        <w:tc>
          <w:tcPr>
            <w:tcW w:w="1175"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253AD8" w:rsidRDefault="004A0670">
            <w:pPr>
              <w:cnfStyle w:val="000000010000" w:firstRow="0" w:lastRow="0" w:firstColumn="0" w:lastColumn="0" w:oddVBand="0" w:evenVBand="0" w:oddHBand="0" w:evenHBand="1" w:firstRowFirstColumn="0" w:firstRowLastColumn="0" w:lastRowFirstColumn="0" w:lastRowLastColumn="0"/>
            </w:pPr>
            <w:r>
              <w:t>Personal Fees</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15-May-2017</w:t>
            </w:r>
          </w:p>
        </w:tc>
      </w:tr>
      <w:tr w:rsidR="00253AD8" w:rsidTr="00DE78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33</w:t>
            </w:r>
          </w:p>
        </w:tc>
        <w:tc>
          <w:tcPr>
            <w:tcW w:w="1354" w:type="pct"/>
          </w:tcPr>
          <w:p w:rsidR="00253AD8" w:rsidRDefault="004A0670">
            <w:pPr>
              <w:cnfStyle w:val="000000100000" w:firstRow="0" w:lastRow="0" w:firstColumn="0" w:lastColumn="0" w:oddVBand="0" w:evenVBand="0" w:oddHBand="1" w:evenHBand="0" w:firstRowFirstColumn="0" w:firstRowLastColumn="0" w:lastRowFirstColumn="0" w:lastRowLastColumn="0"/>
            </w:pPr>
            <w:r>
              <w:t>Avanir Pharmaceuticals, Inc.</w:t>
            </w:r>
          </w:p>
        </w:tc>
        <w:tc>
          <w:tcPr>
            <w:tcW w:w="1175"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253AD8" w:rsidRDefault="004A0670">
            <w:pPr>
              <w:cnfStyle w:val="000000100000" w:firstRow="0" w:lastRow="0" w:firstColumn="0" w:lastColumn="0" w:oddVBand="0" w:evenVBand="0" w:oddHBand="1" w:evenHBand="0" w:firstRowFirstColumn="0" w:firstRowLastColumn="0" w:lastRowFirstColumn="0" w:lastRowLastColumn="0"/>
            </w:pPr>
            <w:r>
              <w:t>Personal Fees</w:t>
            </w:r>
          </w:p>
        </w:tc>
        <w:tc>
          <w:tcPr>
            <w:tcW w:w="422"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253AD8" w:rsidRDefault="004A0670">
            <w:pPr>
              <w:jc w:val="center"/>
              <w:cnfStyle w:val="000000100000" w:firstRow="0" w:lastRow="0" w:firstColumn="0" w:lastColumn="0" w:oddVBand="0" w:evenVBand="0" w:oddHBand="1" w:evenHBand="0" w:firstRowFirstColumn="0" w:firstRowLastColumn="0" w:lastRowFirstColumn="0" w:lastRowLastColumn="0"/>
            </w:pPr>
            <w:r>
              <w:t>25-Mar-2017</w:t>
            </w:r>
          </w:p>
        </w:tc>
      </w:tr>
      <w:tr w:rsidR="00253AD8" w:rsidTr="00DE78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253AD8" w:rsidRDefault="004A0670">
            <w:r>
              <w:t>34</w:t>
            </w:r>
          </w:p>
        </w:tc>
        <w:tc>
          <w:tcPr>
            <w:tcW w:w="1354" w:type="pct"/>
          </w:tcPr>
          <w:p w:rsidR="00253AD8" w:rsidRDefault="004A0670">
            <w:pPr>
              <w:cnfStyle w:val="000000010000" w:firstRow="0" w:lastRow="0" w:firstColumn="0" w:lastColumn="0" w:oddVBand="0" w:evenVBand="0" w:oddHBand="0" w:evenHBand="1" w:firstRowFirstColumn="0" w:firstRowLastColumn="0" w:lastRowFirstColumn="0" w:lastRowLastColumn="0"/>
            </w:pPr>
            <w:r>
              <w:t>Allergan, Inc.</w:t>
            </w:r>
          </w:p>
        </w:tc>
        <w:tc>
          <w:tcPr>
            <w:tcW w:w="1175" w:type="pct"/>
          </w:tcPr>
          <w:p w:rsidR="00253AD8" w:rsidRDefault="004A0670">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422"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253AD8" w:rsidRDefault="004A0670">
            <w:pPr>
              <w:jc w:val="center"/>
              <w:cnfStyle w:val="000000010000" w:firstRow="0" w:lastRow="0" w:firstColumn="0" w:lastColumn="0" w:oddVBand="0" w:evenVBand="0" w:oddHBand="0" w:evenHBand="1" w:firstRowFirstColumn="0" w:firstRowLastColumn="0" w:lastRowFirstColumn="0" w:lastRowLastColumn="0"/>
            </w:pPr>
            <w:r>
              <w:t>9-Feb-2017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39537510</w:t>
              </w:r>
            </w:hyperlink>
            <w:r>
              <w:t xml:space="preserve"> ['Donelan K', 'Vetter M', 'Barreto E', 'Bannon SM', 'Antonsdottir I', 'Samus Q', 'Ritchie CS', '</w:t>
            </w:r>
            <w:r>
              <w:rPr>
                <w:b/>
                <w:u w:val="single"/>
              </w:rPr>
              <w:t>Agronin ME</w:t>
            </w:r>
            <w:r>
              <w:t>', 'Forester BP', 'Rosenberg PB'], Health of the Pandemic Dementia Paid Staff and Unpaid Caregiver Workforce in Congregate Care and Community Setting</w:t>
            </w:r>
            <w:r>
              <w:t>s, Apr-2025, 22-Oct-2024, The American Journal of Geriatric Psychiatry : Official Journal of the American Association for Geriatric Psychiatry, 33(4):416-425</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39727199</w:t>
              </w:r>
            </w:hyperlink>
            <w:r>
              <w:t xml:space="preserve"> ['Ruggiano N', 'Brown EL',</w:t>
            </w:r>
            <w:r>
              <w:t xml:space="preserve"> 'Clarke PJ', 'Hristidis V', 'Roberts L', 'Framil Suarez CV', 'Allala SC', 'Hurley S', 'Kopcsik C', 'Daquin J', 'Chevez H', 'Chang-Lau R', '</w:t>
            </w:r>
            <w:r>
              <w:rPr>
                <w:b/>
                <w:u w:val="single"/>
              </w:rPr>
              <w:t>Agronin M</w:t>
            </w:r>
            <w:r>
              <w:t xml:space="preserve">', 'Geldmacher DS'], An Evidence-Based IT Program With Chatbot to Support Caregiving and Clinical Care for </w:t>
            </w:r>
            <w:r>
              <w:t>People With Dementia: The CareHeroes Development and Usability Pilot, 23-Dec-2024, 23-Dec-2024, Jmir Aging, 7:e57308</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39483064</w:t>
              </w:r>
            </w:hyperlink>
            <w:r>
              <w:t xml:space="preserve"> ['Dubois B', 'Villain N', 'Schneider L', 'Fox N', 'Campbell N', 'Ga</w:t>
            </w:r>
            <w:r>
              <w:t>lasko D', 'Kivipelto M', 'Jessen F', 'Hanseeuw B', 'Boada M', 'Barkhof F', 'Nordberg A', 'Froelich L', 'Waldemar G', 'Frederiksen KS', 'Padovani A', 'Planche V', 'Rowe C', 'Bejanin A', 'Ibanez A', 'Cappa S', 'Caramelli P', 'Nitrini R', 'Allegri R', 'Slache</w:t>
            </w:r>
            <w:r>
              <w:t>vsky A', 'de Souza LC', 'Bozoki A', 'Widera E', 'Blennow K', 'Ritchie C', '</w:t>
            </w:r>
            <w:r>
              <w:rPr>
                <w:b/>
                <w:u w:val="single"/>
              </w:rPr>
              <w:t>Agronin M</w:t>
            </w:r>
            <w:r>
              <w:t>', 'Lopera F', 'Delano-Wood L', 'Bombois S', 'Levy R', 'Thambisetty M', 'Georges J', 'Jones DT', 'Lavretsky H', 'Schott J', 'Gatchel J', 'Swantek S', 'Newhouse P', 'Feldman</w:t>
            </w:r>
            <w:r>
              <w:t xml:space="preserve"> HH', 'Frisoni GB'], Alzheimer Disease as a Clinical-Biological Construct-An International Working Group Recommendation, 1-Dec-2024, Jama Neurology, 81(12):1304-1311</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39676708</w:t>
              </w:r>
            </w:hyperlink>
            <w:r>
              <w:t xml:space="preserve"> ['James AS', 'Adil</w:t>
            </w:r>
            <w:r>
              <w:t xml:space="preserve"> NA', 'Goltz D', 'Tangudu D', 'Chaudhari DS', 'Shukla R', 'Kumar V', 'Kumar A', 'Masternak </w:t>
            </w:r>
            <w:r>
              <w:lastRenderedPageBreak/>
              <w:t>MM', 'Holland P', 'Labyak C', 'Golden A', 'Dangiolo M', 'Arikawa AY', 'Kociolek J', 'Fraser A', 'Williams C', '</w:t>
            </w:r>
            <w:r>
              <w:rPr>
                <w:b/>
                <w:u w:val="single"/>
              </w:rPr>
              <w:t>Agronin M</w:t>
            </w:r>
            <w:r>
              <w:t>', 'Aymat M', 'Jain S', 'Yadav H'], Abnormali</w:t>
            </w:r>
            <w:r>
              <w:t>ties in gut virome signatures linked with cognitive impairment in older adults, Jan-2024, 16-Dec-2024, Gut Microbes, 16(1):2431648</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lastRenderedPageBreak/>
              <w:t>5</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37213047</w:t>
              </w:r>
            </w:hyperlink>
            <w:r>
              <w:t xml:space="preserve"> ['Chaudhari DS', 'Jain S', 'Yata VK', 'Mishra SP', 'Kumar A', 'Fraser A', 'Kociolek J', 'Dangiolo M', 'Smith A', 'Golden A', 'Masternak MM', 'Holland P', '</w:t>
            </w:r>
            <w:r>
              <w:rPr>
                <w:b/>
                <w:u w:val="single"/>
              </w:rPr>
              <w:t>Agronin M</w:t>
            </w:r>
            <w:r>
              <w:t>', 'White-Williams C', 'Arikawa AY', 'Labyak CA', 'Yadav H'], Unique trans-kingdom microbio</w:t>
            </w:r>
            <w:r>
              <w:t>me structural and functional signatures predict cognitive decline in older adults, Oct-2023, 22-May-2023, Geroscience, 45(5):2819-2834</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6</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36549996</w:t>
              </w:r>
            </w:hyperlink>
            <w:r>
              <w:t xml:space="preserve"> ['</w:t>
            </w:r>
            <w:r>
              <w:rPr>
                <w:b/>
                <w:u w:val="single"/>
              </w:rPr>
              <w:t>Agronin ME</w:t>
            </w:r>
            <w:r>
              <w:t>'], Presidential Address: 2022 AAGP A</w:t>
            </w:r>
            <w:r>
              <w:t>nnual Meeting the End of Old Age: Rethinking How We Define and Approach Aging, Feb-2023, 19-Nov-2022, The American Journal of Geriatric Psychiatry : Official Journal of the American Association for Geriatric Psychiatry, 31(2):81-86</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7</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33573996</w:t>
              </w:r>
            </w:hyperlink>
            <w:r>
              <w:t xml:space="preserve"> ['Outen JD', 'Burhanullah MH', 'Vandrey R', 'Amjad H', 'Harper DG', 'Patrick RE', 'May RL', '</w:t>
            </w:r>
            <w:r>
              <w:rPr>
                <w:b/>
                <w:u w:val="single"/>
              </w:rPr>
              <w:t>Agronin ME</w:t>
            </w:r>
            <w:r>
              <w:t>', 'Forester BP', 'Rosenberg PB'], Cannabinoids for Agitation in Alzheimer's Disease, Dec-2021, 27-Jan-20</w:t>
            </w:r>
            <w:r>
              <w:t>21, The American Journal of Geriatric Psychiatry : Official Journal of the American Association for Geriatric Psychiatry, 29(12):1253-1263</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8</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34542347</w:t>
              </w:r>
            </w:hyperlink>
            <w:r>
              <w:t xml:space="preserve"> ['Brown EL', 'Ruggiano N', 'Roberts L', 'Clar</w:t>
            </w:r>
            <w:r>
              <w:t>ke PJ', 'Davis DL', '</w:t>
            </w:r>
            <w:r>
              <w:rPr>
                <w:b/>
                <w:u w:val="single"/>
              </w:rPr>
              <w:t>Agronin M</w:t>
            </w:r>
            <w:r>
              <w:t>', 'Geldmacher DS', 'Hough MS', 'Muñoz MTH', 'Framil CV', 'Yang X'], Integration of Health Information Technology and Promotion of Personhood in Family-Centered Dementia Care: Intervention Trial, Sep-2021, 1-Sep-2021, Research</w:t>
            </w:r>
            <w:r>
              <w:t xml:space="preserve"> in Gerontological Nursing, 14(5):225-234</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9</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34650610</w:t>
              </w:r>
            </w:hyperlink>
            <w:r>
              <w:t xml:space="preserve"> ['Tampi RR', 'Forester BP', '</w:t>
            </w:r>
            <w:r>
              <w:rPr>
                <w:b/>
                <w:u w:val="single"/>
              </w:rPr>
              <w:t>Agronin M</w:t>
            </w:r>
            <w:r>
              <w:t>'], Aducanumab: evidence from clinical trial data and controversies, 2021, 4-Oct-2021, Drugs in Context,</w:t>
            </w:r>
            <w:r>
              <w:t xml:space="preserve"> 10:2021-7-3</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10</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32278745</w:t>
              </w:r>
            </w:hyperlink>
            <w:r>
              <w:t xml:space="preserve"> ['Vahia IV', 'Blazer DG', 'Smith GS', 'Karp JF', 'Steffens DC', 'Forester BP', 'Tampi R', '</w:t>
            </w:r>
            <w:r>
              <w:rPr>
                <w:b/>
                <w:u w:val="single"/>
              </w:rPr>
              <w:t>Agronin M</w:t>
            </w:r>
            <w:r>
              <w:t xml:space="preserve">', 'Jeste DV', 'Reynolds CF 3rd'], COVID-19, Mental Health and Aging: </w:t>
            </w:r>
            <w:r>
              <w:t>A Need for New Knowledge to Bridge Science and Service, Jul-2020, 25-Mar-2020, The American Journal of Geriatric Psychiatry : Official Journal of the American Association for Geriatric Psychiatry, 28(7):695-697</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31697393</w:t>
              </w:r>
            </w:hyperlink>
            <w:r>
              <w:t xml:space="preserve"> ['Brown EL', '</w:t>
            </w:r>
            <w:r>
              <w:rPr>
                <w:b/>
                <w:u w:val="single"/>
              </w:rPr>
              <w:t>Agronin ME</w:t>
            </w:r>
            <w:r>
              <w:t>', 'Stein JR'], Interventions to Enhance Empathy and Person-Centered Care for Individuals With Dementia: A Systematic Review, 1-May-2020, 11-Nov-2019, Research in Gerontological Nursing, 13(3):158-168</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29799984</w:t>
              </w:r>
            </w:hyperlink>
            <w:r>
              <w:t xml:space="preserve"> ['Wolk DA', 'Sadowsky C', 'Safirstein B', 'Rinne JO', 'Duara R', 'Perry R', '</w:t>
            </w:r>
            <w:r>
              <w:rPr>
                <w:b/>
                <w:u w:val="single"/>
              </w:rPr>
              <w:t>Agronin M</w:t>
            </w:r>
            <w:r>
              <w:t>', 'Gamez J', 'Shi J', 'Ivanoiu A', 'Minthon L', 'Walker Z', 'Hasselbalch S', 'Holmes C', 'Sabbagh M</w:t>
            </w:r>
            <w:r>
              <w:t>', 'Albert M', 'Fleisher A', 'Loughlin P', 'Triau E', 'Frey K', 'Høgh P', 'Bozoki A', 'Bullock R', 'Salmon E', 'Farrar G', 'Buckley CJ', 'Zanette M', 'Sherwin PF', 'Cherubini A', 'Inglis F'], Use of Flutemetamol F 18-Labeled Positron Emission Tomography an</w:t>
            </w:r>
            <w:r>
              <w:t>d Other Biomarkers to Assess Risk of Clinical Progression in Patients With Amnestic Mild Cognitive Impairment, 1-Sep-2018, Jama Neurology, 75(9):1114-1123</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29031572</w:t>
              </w:r>
            </w:hyperlink>
            <w:r>
              <w:t xml:space="preserve"> ['</w:t>
            </w:r>
            <w:r>
              <w:rPr>
                <w:b/>
                <w:u w:val="single"/>
              </w:rPr>
              <w:t>Agronin ME</w:t>
            </w:r>
            <w:r>
              <w:t xml:space="preserve">'], Nature, </w:t>
            </w:r>
            <w:r>
              <w:t>Nurture, Personality and Behavior: What's the Formula for Survival?, Dec-2017, 12-Sep-2017, The American Journal of Geriatric Psychiatry : Official Journal of the American Association for Geriatric Psychiatry, 25(12):1373-1375</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14</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28795133</w:t>
              </w:r>
            </w:hyperlink>
            <w:r>
              <w:t xml:space="preserve"> ['Salloway S', 'Gamez JE', 'Singh U', 'Sadowsky CH', 'Villena T', 'Sabbagh MN', 'Beach TG', 'Duara R', 'Fleisher AS', 'Frey KA', 'Walker Z', 'Hunjan A', 'Escovar YM', '</w:t>
            </w:r>
            <w:r>
              <w:rPr>
                <w:b/>
                <w:u w:val="single"/>
              </w:rPr>
              <w:t>Agronin ME</w:t>
            </w:r>
            <w:r>
              <w:t xml:space="preserve">', 'Ross J', 'Bozoki A', 'Akinola </w:t>
            </w:r>
            <w:r>
              <w:t>M', 'Shi J', 'Vandenberghe R', 'Ikonomovic MD', 'Sherwin PF', 'Farrar G', 'Smith APL', 'Buckley CJ', 'Thal DR', 'Zanette M', 'Curtis C'], Performance of [(18)F]flutemetamol amyloid imaging against the neuritic plaque component of CERAD and the current (201</w:t>
            </w:r>
            <w:r>
              <w:t>2) NIA-AA recommendations for the neuropathologic diagnosis of Alzheimer's disease, 2017, 1-Jul-2017, Alzheimers &amp; Dementia (Amsterdam, Netherlands), 9:25-34</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15</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24526759</w:t>
              </w:r>
            </w:hyperlink>
            <w:r>
              <w:t xml:space="preserve"> ['Kerbage C', 'Sadowsky C</w:t>
            </w:r>
            <w:r>
              <w:t>H', 'Tariot PN', '</w:t>
            </w:r>
            <w:r>
              <w:rPr>
                <w:b/>
                <w:u w:val="single"/>
              </w:rPr>
              <w:t>Agronin M</w:t>
            </w:r>
            <w:r>
              <w:t>', 'Alva G', 'Turner FD', 'Nilan D', 'Cameron A', 'Cagle GD', 'Hartung PD'], Detection of Amyloid β Signature in the Lens and Its Correlation in the Brain to Aid in the Diagnosis of Alzheimer's Disease, Dec-2015, 13-Feb-2014, Ame</w:t>
            </w:r>
            <w:r>
              <w:t>rican Journal of Alzheimers Disease and Other Dementias, 30(8):738-45</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16</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23665459</w:t>
              </w:r>
            </w:hyperlink>
            <w:r>
              <w:t xml:space="preserve"> ['</w:t>
            </w:r>
            <w:r>
              <w:rPr>
                <w:b/>
                <w:u w:val="single"/>
              </w:rPr>
              <w:t>Agronin ME</w:t>
            </w:r>
            <w:r>
              <w:t>'], From Cicero to Cohen: developmental theories of aging, from antiquity to the present, Feb-2014, 1</w:t>
            </w:r>
            <w:r>
              <w:t>0-May-2013, The Gerontologist, 54(1):30-9</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17</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19187705</w:t>
              </w:r>
            </w:hyperlink>
            <w:r>
              <w:t xml:space="preserve"> ['</w:t>
            </w:r>
            <w:r>
              <w:rPr>
                <w:b/>
                <w:u w:val="single"/>
              </w:rPr>
              <w:t>Agronin M</w:t>
            </w:r>
            <w:r>
              <w:t>'], Group therapy in older adults, Feb-2009, Current Psychiatry Reports, 11(1):27-32</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18</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17804826</w:t>
              </w:r>
            </w:hyperlink>
            <w:r>
              <w:t xml:space="preserve"> ['</w:t>
            </w:r>
            <w:r>
              <w:rPr>
                <w:b/>
                <w:u w:val="single"/>
              </w:rPr>
              <w:t>Agronin ME</w:t>
            </w:r>
            <w:r>
              <w:t>'], Personality is as personality does, Sep-2007, The American Journal of Geriatric Psychiatry : Official Journal of the American Association for Geriatric Psychiatry, 15(9):729-33</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19</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12807627</w:t>
              </w:r>
            </w:hyperlink>
            <w:r>
              <w:t xml:space="preserve"> ['Tangalos EC', '</w:t>
            </w:r>
            <w:r>
              <w:rPr>
                <w:b/>
                <w:u w:val="single"/>
              </w:rPr>
              <w:t>Agronin M</w:t>
            </w:r>
            <w:r>
              <w:t>'], New approaches to treatment of dementia: optimizing resident function and caregiver efficiency, Jul-2002, Journal of the American Medical Directors Association, 3(4 Suppl):H7-11</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20</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10648290</w:t>
              </w:r>
            </w:hyperlink>
            <w:r>
              <w:t xml:space="preserve"> ['</w:t>
            </w:r>
            <w:r>
              <w:rPr>
                <w:b/>
                <w:u w:val="single"/>
              </w:rPr>
              <w:t>Agronin ME</w:t>
            </w:r>
            <w:r>
              <w:t>', 'Maletta G'], Personality disorders in late life. Understanding and overcoming the gap in research, 2000, The American Journal of Geriatric Psychiatry : Official Journal of t</w:t>
            </w:r>
            <w:r>
              <w:t>he American Association for Geriatric Psychiatry, 8(1):4-18</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9745635</w:t>
              </w:r>
            </w:hyperlink>
            <w:r>
              <w:t xml:space="preserve"> ['</w:t>
            </w:r>
            <w:r>
              <w:rPr>
                <w:b/>
                <w:u w:val="single"/>
              </w:rPr>
              <w:t>Agronin ME</w:t>
            </w:r>
            <w:r>
              <w:t>'], Personality and psychopathology in late life, Sep-1998, Geriatrics, 53 Suppl 1:S35-40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Author: The End of Old Age: Living a Longer, More Purposeful Life [Hachette Book Group, 18-Jan-2018]</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 xml:space="preserve">Author: The Dementia Caregiver : A Guide to Caring for Someone with </w:t>
            </w:r>
            <w:r>
              <w:t>Alzheimer's Disease and Other Neurocognitive Disorders [Rowman &amp; Littlefield, 28-Dec-2017]</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Author: Textbook of Geriatric Psychiatry, Fifth Edition: Sexuality and Aging [American Psychiatric Association Publishing, 2015]</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4</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 xml:space="preserve">Author: Textbook of Geriatric </w:t>
            </w:r>
            <w:r>
              <w:t>Psychiatry, Fifth Edition: Somatic Symptom and Related Disorders [American Psychiatric Association Publishing, 2015]</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5</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Author: Alzheimer's Disease and Other Dementias: A Practical Guide, Third Edition [Routledge, 2014]</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6</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 xml:space="preserve">Author: How We Age : A Doctor's </w:t>
            </w:r>
            <w:r>
              <w:t>Journey into the Heart of Growing Old [Hachette Book Group, 1-Feb-2011]</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7</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Author: Principles and Practice of Geriatric Psychiatry, Third Edition: Psychiatric Services in Long-Term Care [John Wiley &amp; Sons Inc, 2-Dec-2010]</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8</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Author: The book Therapy with O</w:t>
            </w:r>
            <w:r>
              <w:t>lder Clients: Key Strategies for Success [W. W. Norton &amp; Company, 19-Jul-2010]</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9</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Author: Psychiatry in Long-Term Care, Second Edition: Personality Disorders [Oxford University Press, Mar-2009]</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10</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Author: Psychiatry for Neurologists: Personality Disorders</w:t>
            </w:r>
            <w:r>
              <w:t xml:space="preserve"> [Humana Press, 2006]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1</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Excellence in Research and Education Award, LeadingAge, 2013</w:t>
            </w:r>
          </w:p>
        </w:tc>
      </w:tr>
      <w:tr w:rsidR="00253AD8" w:rsidTr="00253AD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2</w:t>
            </w:r>
          </w:p>
        </w:tc>
        <w:tc>
          <w:tcPr>
            <w:tcW w:w="8934" w:type="dxa"/>
          </w:tcPr>
          <w:p w:rsidR="00253AD8" w:rsidRDefault="004A0670">
            <w:pPr>
              <w:cnfStyle w:val="000000010000" w:firstRow="0" w:lastRow="0" w:firstColumn="0" w:lastColumn="0" w:oddVBand="0" w:evenVBand="0" w:oddHBand="0" w:evenHBand="1" w:firstRowFirstColumn="0" w:firstRowLastColumn="0" w:lastRowFirstColumn="0" w:lastRowLastColumn="0"/>
            </w:pPr>
            <w:r>
              <w:t>Health Care Heroes Award, Greater Miami Chamber of Commerce, 2013</w:t>
            </w:r>
          </w:p>
        </w:tc>
      </w:tr>
      <w:tr w:rsidR="00253AD8" w:rsidTr="00253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53AD8" w:rsidRDefault="004A0670">
            <w:r>
              <w:t>3</w:t>
            </w:r>
          </w:p>
        </w:tc>
        <w:tc>
          <w:tcPr>
            <w:tcW w:w="8934" w:type="dxa"/>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Clinician of the Year Award, </w:t>
            </w:r>
            <w:r>
              <w:t>American Association for Geriatric Psychiatry, 2008</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A0670" w:rsidP="001D1E18">
            <w:pPr>
              <w:jc w:val="left"/>
              <w:rPr>
                <w:rFonts w:ascii="Arial" w:hAnsi="Arial" w:cs="Arial"/>
                <w:szCs w:val="18"/>
              </w:rPr>
            </w:pPr>
            <w:hyperlink r:id="rId3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53AD8" w:rsidRDefault="004A0670">
            <w:pPr>
              <w:cnfStyle w:val="000000010000" w:firstRow="0" w:lastRow="0" w:firstColumn="0" w:lastColumn="0" w:oddVBand="0" w:evenVBand="0" w:oddHBand="0" w:evenHBand="1" w:firstRowFirstColumn="0" w:firstRowLastColumn="0" w:lastRowFirstColumn="0" w:lastRowLastColumn="0"/>
            </w:pPr>
            <w:r>
              <w:t>Jacobo Enrique Mintzer; Philip D Harvey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53AD8" w:rsidRDefault="004A0670">
            <w:pPr>
              <w:cnfStyle w:val="000000100000" w:firstRow="0" w:lastRow="0" w:firstColumn="0" w:lastColumn="0" w:oddVBand="0" w:evenVBand="0" w:oddHBand="1" w:evenHBand="0" w:firstRowFirstColumn="0" w:firstRowLastColumn="0" w:lastRowFirstColumn="0" w:lastRowLastColumn="0"/>
            </w:pPr>
            <w:r>
              <w:t xml:space="preserve">Philip D </w:t>
            </w:r>
            <w:r>
              <w:t>Harvey</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53AD8" w:rsidRDefault="004A0670">
            <w:pPr>
              <w:cnfStyle w:val="000000010000" w:firstRow="0" w:lastRow="0" w:firstColumn="0" w:lastColumn="0" w:oddVBand="0" w:evenVBand="0" w:oddHBand="0" w:evenHBand="1" w:firstRowFirstColumn="0" w:firstRowLastColumn="0" w:lastRowFirstColumn="0" w:lastRowLastColumn="0"/>
            </w:pPr>
            <w:r>
              <w:t>Robert W Buchanan; Lon S Schneider; Silvana Galderisi; Christoph Ulrich Correll; Stephen Paul Salloway; Daniel P Weintraub; Matcheri Srinivasamurthy Keshavan; Godfrey David Pearlson; Peter Joseph Weiden; Leslie Lucien Citrome</w:t>
            </w:r>
            <w:r>
              <w:t>; Constantine George Lyketsos; Gary William Small; Jacobo Enrique Mintzer; Peter Francis Buckley; Deanna Lynn Kelly; George Thomas Grossberg; Rajesh Rajagopalan Tampi; Sanford Irwin Finkel; Stephen Robert Marder; Stephan H Heckers; Corinne Eleanor Fischer;</w:t>
            </w:r>
            <w:r>
              <w:t xml:space="preserve"> Dost Öngür; John Blake Torous; Gustavo Alva; Krista L Lanctôt; Brent Peter Forester;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53AD8" w:rsidRDefault="004A0670">
            <w:pPr>
              <w:cnfStyle w:val="000000100000" w:firstRow="0" w:lastRow="0" w:firstColumn="0" w:lastColumn="0" w:oddVBand="0" w:evenVBand="0" w:oddHBand="1" w:evenHBand="0" w:firstRowFirstColumn="0" w:firstRowLastColumn="0" w:lastRowFirstColumn="0" w:lastRowLastColumn="0"/>
            </w:pPr>
            <w:r>
              <w:t>Pierre N Tariot; George Thomas Grossberg; Rajesh Rajagopalan Tampi; John Bla</w:t>
            </w:r>
            <w:r>
              <w:t>ke Torous; Philip D Harvey; Daniel Henry Mathalon; Peter Joseph Weiden; Stefan Leucht; Christoph Ulrich Correll; Gary William Small; Liyi Elliot Hong; Kristin Suzanne Cadenhead; Jacobo Enrique Mintzer; Ariel Graff-Guerrero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53AD8" w:rsidRDefault="004A0670">
            <w:pPr>
              <w:cnfStyle w:val="000000010000" w:firstRow="0" w:lastRow="0" w:firstColumn="0" w:lastColumn="0" w:oddVBand="0" w:evenVBand="0" w:oddHBand="0" w:evenHBand="1" w:firstRowFirstColumn="0" w:firstRowLastColumn="0" w:lastRowFirstColumn="0" w:lastRowLastColumn="0"/>
            </w:pPr>
            <w:r>
              <w:t xml:space="preserve">Pierre </w:t>
            </w:r>
            <w:r>
              <w:t>N Tariot; Rajesh Rajagopalan Tampi; Gustavo Alva; Lon S Schneider; Brent Peter Forester; Frank O Jessen; Stephen Paul Salloway; Paul Barton Rosenberg</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670" w:rsidRDefault="004A0670" w:rsidP="0087104C">
      <w:pPr>
        <w:spacing w:after="0" w:line="240" w:lineRule="auto"/>
      </w:pPr>
      <w:r>
        <w:separator/>
      </w:r>
    </w:p>
  </w:endnote>
  <w:endnote w:type="continuationSeparator" w:id="0">
    <w:p w:rsidR="004A0670" w:rsidRDefault="004A067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E7831">
          <w:rPr>
            <w:noProof/>
          </w:rPr>
          <w:t>5</w:t>
        </w:r>
        <w:r>
          <w:rPr>
            <w:noProof/>
          </w:rPr>
          <w:fldChar w:fldCharType="end"/>
        </w:r>
      </w:p>
    </w:sdtContent>
  </w:sdt>
  <w:p w:rsidR="00253AD8" w:rsidRDefault="004A0670">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670" w:rsidRDefault="004A0670" w:rsidP="0087104C">
      <w:pPr>
        <w:spacing w:after="0" w:line="240" w:lineRule="auto"/>
      </w:pPr>
      <w:r>
        <w:separator/>
      </w:r>
    </w:p>
  </w:footnote>
  <w:footnote w:type="continuationSeparator" w:id="0">
    <w:p w:rsidR="004A0670" w:rsidRDefault="004A067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53AD8"/>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0670"/>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E7831"/>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9727199" TargetMode="External"/><Relationship Id="rId18" Type="http://schemas.openxmlformats.org/officeDocument/2006/relationships/hyperlink" Target="https://pubmed.ncbi.nlm.nih.gov/33573996" TargetMode="External"/><Relationship Id="rId26" Type="http://schemas.openxmlformats.org/officeDocument/2006/relationships/hyperlink" Target="https://pubmed.ncbi.nlm.nih.gov/24526759" TargetMode="External"/><Relationship Id="rId3" Type="http://schemas.openxmlformats.org/officeDocument/2006/relationships/customXml" Target="../customXml/item3.xml"/><Relationship Id="rId21" Type="http://schemas.openxmlformats.org/officeDocument/2006/relationships/hyperlink" Target="https://pubmed.ncbi.nlm.nih.gov/32278745"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ubmed.ncbi.nlm.nih.gov/39537510" TargetMode="External"/><Relationship Id="rId17" Type="http://schemas.openxmlformats.org/officeDocument/2006/relationships/hyperlink" Target="https://pubmed.ncbi.nlm.nih.gov/36549996" TargetMode="External"/><Relationship Id="rId25" Type="http://schemas.openxmlformats.org/officeDocument/2006/relationships/hyperlink" Target="https://pubmed.ncbi.nlm.nih.gov/28795133" TargetMode="External"/><Relationship Id="rId33" Type="http://schemas.openxmlformats.org/officeDocument/2006/relationships/hyperlink" Target="../../../In-Depth%20Profiles/07-07-25/Mind%20Map/PiHSCZ_3830_Marc%20Edward%20Agronin.jpg" TargetMode="External"/><Relationship Id="rId2" Type="http://schemas.openxmlformats.org/officeDocument/2006/relationships/customXml" Target="../customXml/item2.xml"/><Relationship Id="rId16" Type="http://schemas.openxmlformats.org/officeDocument/2006/relationships/hyperlink" Target="https://pubmed.ncbi.nlm.nih.gov/37213047" TargetMode="External"/><Relationship Id="rId20" Type="http://schemas.openxmlformats.org/officeDocument/2006/relationships/hyperlink" Target="https://pubmed.ncbi.nlm.nih.gov/34650610" TargetMode="External"/><Relationship Id="rId29" Type="http://schemas.openxmlformats.org/officeDocument/2006/relationships/hyperlink" Target="https://pubmed.ncbi.nlm.nih.gov/17804826"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29031572" TargetMode="External"/><Relationship Id="rId32" Type="http://schemas.openxmlformats.org/officeDocument/2006/relationships/hyperlink" Target="https://pubmed.ncbi.nlm.nih.gov/9745635" TargetMode="External"/><Relationship Id="rId5" Type="http://schemas.openxmlformats.org/officeDocument/2006/relationships/styles" Target="styles.xml"/><Relationship Id="rId15" Type="http://schemas.openxmlformats.org/officeDocument/2006/relationships/hyperlink" Target="https://pubmed.ncbi.nlm.nih.gov/39676708" TargetMode="External"/><Relationship Id="rId23" Type="http://schemas.openxmlformats.org/officeDocument/2006/relationships/hyperlink" Target="https://pubmed.ncbi.nlm.nih.gov/29799984" TargetMode="External"/><Relationship Id="rId28" Type="http://schemas.openxmlformats.org/officeDocument/2006/relationships/hyperlink" Target="https://pubmed.ncbi.nlm.nih.gov/1918770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ubmed.ncbi.nlm.nih.gov/34542347" TargetMode="External"/><Relationship Id="rId31" Type="http://schemas.openxmlformats.org/officeDocument/2006/relationships/hyperlink" Target="https://pubmed.ncbi.nlm.nih.gov/1064829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9483064" TargetMode="External"/><Relationship Id="rId22" Type="http://schemas.openxmlformats.org/officeDocument/2006/relationships/hyperlink" Target="https://pubmed.ncbi.nlm.nih.gov/31697393" TargetMode="External"/><Relationship Id="rId27" Type="http://schemas.openxmlformats.org/officeDocument/2006/relationships/hyperlink" Target="https://pubmed.ncbi.nlm.nih.gov/23665459" TargetMode="External"/><Relationship Id="rId30" Type="http://schemas.openxmlformats.org/officeDocument/2006/relationships/hyperlink" Target="https://pubmed.ncbi.nlm.nih.gov/12807627"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073A30-4156-4FD3-ACA1-375FA59C4CBE}"/>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C33F76F7-09B4-4B3C-8BF8-0CE30CE4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3035</Words>
  <Characters>17302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